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152E" w14:textId="77777777" w:rsidR="00D6020D" w:rsidRPr="00310913" w:rsidRDefault="00D6020D" w:rsidP="00EA3FD9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en-IN"/>
        </w:rPr>
      </w:pPr>
    </w:p>
    <w:p w14:paraId="7C46D6A6" w14:textId="77777777" w:rsidR="00D6020D" w:rsidRPr="00310913" w:rsidRDefault="00D6020D" w:rsidP="0031091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t xml:space="preserve">Online Seminar on </w:t>
      </w:r>
      <w:bookmarkStart w:id="0" w:name="_Hlk79613580"/>
      <w:r w:rsidRPr="00310913">
        <w:rPr>
          <w:rFonts w:cstheme="minorHAnsi"/>
          <w:b/>
          <w:bCs/>
          <w:sz w:val="24"/>
          <w:szCs w:val="24"/>
        </w:rPr>
        <w:t>Metals Market Outlook till December 2021</w:t>
      </w:r>
    </w:p>
    <w:p w14:paraId="27A94B9F" w14:textId="71A1D77F" w:rsidR="00D6020D" w:rsidRPr="00310913" w:rsidRDefault="00D6020D" w:rsidP="0031091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t xml:space="preserve">Tuesday August 31, </w:t>
      </w:r>
      <w:proofErr w:type="gramStart"/>
      <w:r w:rsidRPr="00310913">
        <w:rPr>
          <w:rFonts w:cstheme="minorHAnsi"/>
          <w:b/>
          <w:bCs/>
          <w:sz w:val="24"/>
          <w:szCs w:val="24"/>
        </w:rPr>
        <w:t>2021</w:t>
      </w:r>
      <w:proofErr w:type="gramEnd"/>
      <w:r w:rsidRPr="00310913">
        <w:rPr>
          <w:rFonts w:cstheme="minorHAnsi"/>
          <w:b/>
          <w:bCs/>
          <w:sz w:val="24"/>
          <w:szCs w:val="24"/>
        </w:rPr>
        <w:t xml:space="preserve"> at 4.00 p.m. to 5.30 p.m.</w:t>
      </w:r>
    </w:p>
    <w:bookmarkEnd w:id="0"/>
    <w:p w14:paraId="24C6D84C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B64A4A9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t>Dear Sir/ Madam,</w:t>
      </w:r>
    </w:p>
    <w:p w14:paraId="5F0DEB6B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ABD11D9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>We are pleased to invite you to an Online Seminar organized by IMC Chamber of Commerce and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Industry in association with MCX. The details are</w:t>
      </w:r>
    </w:p>
    <w:p w14:paraId="147D61E4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t>Topic: ‘Metals Market Outlook till December 2021”</w:t>
      </w:r>
    </w:p>
    <w:p w14:paraId="0EAB5644" w14:textId="29212618" w:rsidR="00EA3FD9" w:rsidRPr="00310913" w:rsidRDefault="00EA3FD9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sz w:val="24"/>
          <w:szCs w:val="24"/>
        </w:rPr>
        <w:t> </w:t>
      </w:r>
      <w:r w:rsidRPr="00310913">
        <w:rPr>
          <w:rFonts w:cstheme="minorHAnsi"/>
          <w:sz w:val="24"/>
          <w:szCs w:val="24"/>
        </w:rPr>
        <w:br/>
      </w:r>
      <w:r w:rsidRPr="00310913">
        <w:rPr>
          <w:rFonts w:cstheme="minorHAnsi"/>
          <w:b/>
          <w:bCs/>
          <w:sz w:val="24"/>
          <w:szCs w:val="24"/>
        </w:rPr>
        <w:t>Day and Date: Tuesday, August 31, 2021</w:t>
      </w:r>
    </w:p>
    <w:p w14:paraId="048ED868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br/>
        <w:t>Time: 4.00 p.m. to 5.30 p.m.</w:t>
      </w:r>
    </w:p>
    <w:p w14:paraId="2387062E" w14:textId="3F7908F1" w:rsidR="00EA3FD9" w:rsidRPr="00310913" w:rsidRDefault="00EA3FD9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br/>
        <w:t>Online Platform: Zoom</w:t>
      </w:r>
    </w:p>
    <w:p w14:paraId="2158EC5B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E04DE64" w14:textId="1DA8B55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>From the pandemic induced lows in 2020, the global market for industrial metals and base metals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 xml:space="preserve">has rallied so far this year on the back of robust </w:t>
      </w:r>
      <w:r w:rsidR="00310913" w:rsidRPr="00310913">
        <w:rPr>
          <w:rFonts w:cstheme="minorHAnsi"/>
          <w:sz w:val="24"/>
          <w:szCs w:val="24"/>
        </w:rPr>
        <w:t>pick-up</w:t>
      </w:r>
      <w:r w:rsidRPr="00310913">
        <w:rPr>
          <w:rFonts w:cstheme="minorHAnsi"/>
          <w:sz w:val="24"/>
          <w:szCs w:val="24"/>
        </w:rPr>
        <w:t xml:space="preserve"> in demand thanks primarily to rebound in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economic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activities following large-scale vaccination in many countries. With a huge consumption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appetite, China has been a major driver of the base metals market. Other major economies too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are catching up. Supply constraints too have contributed to the market rally.</w:t>
      </w:r>
    </w:p>
    <w:p w14:paraId="5B775D36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F91A3A" w14:textId="72C31822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 xml:space="preserve">In recent period, gold and silver have seen </w:t>
      </w:r>
      <w:proofErr w:type="gramStart"/>
      <w:r w:rsidRPr="00310913">
        <w:rPr>
          <w:rFonts w:cstheme="minorHAnsi"/>
          <w:sz w:val="24"/>
          <w:szCs w:val="24"/>
        </w:rPr>
        <w:t>more or less sideways</w:t>
      </w:r>
      <w:proofErr w:type="gramEnd"/>
      <w:r w:rsidRPr="00310913">
        <w:rPr>
          <w:rFonts w:cstheme="minorHAnsi"/>
          <w:sz w:val="24"/>
          <w:szCs w:val="24"/>
        </w:rPr>
        <w:t xml:space="preserve"> movement. Bullion market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participants are primarily looking at monetary policy, interest rate and inflation risk. Physical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demand is also a factor.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On the other hand, base metals like copper have rallied due to demand expansion coupled with supply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constraints.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Where are the metals market headed during the rest of 2021? How will the anticipated slowdown in China impact base metals? 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What factors will drive gold and silver over the next 4-5 months?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What investment strategies would benefit market participants?</w:t>
      </w:r>
    </w:p>
    <w:p w14:paraId="2D109EFD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A76348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>To discuss these and related issues, IMC and MCX have organised a webinar where domain experts will share their market</w:t>
      </w:r>
      <w:r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insights and provide a market outlook for metals covering precious metals and base metals. The key Speakers: </w:t>
      </w:r>
    </w:p>
    <w:p w14:paraId="7E3C24A0" w14:textId="77777777" w:rsidR="00EA3FD9" w:rsidRPr="00310913" w:rsidRDefault="00EA3FD9" w:rsidP="00EA3F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310913">
        <w:rPr>
          <w:rFonts w:cstheme="minorHAnsi"/>
          <w:sz w:val="24"/>
          <w:szCs w:val="24"/>
        </w:rPr>
        <w:t>Mr.</w:t>
      </w:r>
      <w:r w:rsidRPr="00310913">
        <w:rPr>
          <w:rFonts w:cstheme="minorHAnsi"/>
          <w:sz w:val="24"/>
          <w:szCs w:val="24"/>
        </w:rPr>
        <w:t>Dileep</w:t>
      </w:r>
      <w:proofErr w:type="spellEnd"/>
      <w:proofErr w:type="gramEnd"/>
      <w:r w:rsidRPr="00310913">
        <w:rPr>
          <w:rFonts w:cstheme="minorHAnsi"/>
          <w:sz w:val="24"/>
          <w:szCs w:val="24"/>
        </w:rPr>
        <w:t xml:space="preserve"> Narayanan, Head-Bullion and Treasury, Malabar Group</w:t>
      </w:r>
    </w:p>
    <w:p w14:paraId="7DB92C56" w14:textId="77777777" w:rsidR="00310913" w:rsidRPr="00310913" w:rsidRDefault="00EA3FD9" w:rsidP="00EA3F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 xml:space="preserve">Mr. Sandeep </w:t>
      </w:r>
      <w:proofErr w:type="spellStart"/>
      <w:r w:rsidRPr="00310913">
        <w:rPr>
          <w:rFonts w:cstheme="minorHAnsi"/>
          <w:sz w:val="24"/>
          <w:szCs w:val="24"/>
        </w:rPr>
        <w:t>Daga</w:t>
      </w:r>
      <w:proofErr w:type="spellEnd"/>
      <w:r w:rsidRPr="00310913">
        <w:rPr>
          <w:rFonts w:cstheme="minorHAnsi"/>
          <w:sz w:val="24"/>
          <w:szCs w:val="24"/>
        </w:rPr>
        <w:t xml:space="preserve">, Director, </w:t>
      </w:r>
      <w:proofErr w:type="spellStart"/>
      <w:r w:rsidRPr="00310913">
        <w:rPr>
          <w:rFonts w:cstheme="minorHAnsi"/>
          <w:sz w:val="24"/>
          <w:szCs w:val="24"/>
        </w:rPr>
        <w:t>Regsus</w:t>
      </w:r>
      <w:proofErr w:type="spellEnd"/>
      <w:r w:rsidRPr="00310913">
        <w:rPr>
          <w:rFonts w:cstheme="minorHAnsi"/>
          <w:sz w:val="24"/>
          <w:szCs w:val="24"/>
        </w:rPr>
        <w:t xml:space="preserve"> Consulting Pvt Ltd</w:t>
      </w:r>
    </w:p>
    <w:p w14:paraId="1BB01E62" w14:textId="77777777" w:rsidR="00310913" w:rsidRPr="00310913" w:rsidRDefault="00EA3FD9" w:rsidP="00EA3F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 xml:space="preserve">Ms. Rashmi </w:t>
      </w:r>
      <w:proofErr w:type="spellStart"/>
      <w:r w:rsidRPr="00310913">
        <w:rPr>
          <w:rFonts w:cstheme="minorHAnsi"/>
          <w:sz w:val="24"/>
          <w:szCs w:val="24"/>
        </w:rPr>
        <w:t>Nihalani</w:t>
      </w:r>
      <w:proofErr w:type="spellEnd"/>
      <w:r w:rsidRPr="00310913">
        <w:rPr>
          <w:rFonts w:cstheme="minorHAnsi"/>
          <w:sz w:val="24"/>
          <w:szCs w:val="24"/>
        </w:rPr>
        <w:t>, AVP, MCX</w:t>
      </w:r>
    </w:p>
    <w:p w14:paraId="6D6FD4D2" w14:textId="414FE0DD" w:rsidR="00EA3FD9" w:rsidRPr="00310913" w:rsidRDefault="00EA3FD9" w:rsidP="00EA3F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 xml:space="preserve">Mr. G Chandrashekhar, Economic Advisor IMC and Director IMC-ERTF </w:t>
      </w:r>
    </w:p>
    <w:p w14:paraId="39E27F44" w14:textId="77777777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446D81" w14:textId="39553B1C" w:rsidR="00EA3FD9" w:rsidRPr="00310913" w:rsidRDefault="00EA3FD9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>The virtual meeting will be on Zoom. There is NO Participation Fee; but registration is necessary.</w:t>
      </w:r>
      <w:r w:rsidRPr="00310913">
        <w:rPr>
          <w:rFonts w:cstheme="minorHAnsi"/>
          <w:sz w:val="24"/>
          <w:szCs w:val="24"/>
        </w:rPr>
        <w:br/>
        <w:t>On receiving a registration request, VC details will be provided. For registrations and other details</w:t>
      </w:r>
      <w:r w:rsidRPr="00310913">
        <w:rPr>
          <w:rFonts w:cstheme="minorHAnsi"/>
          <w:sz w:val="24"/>
          <w:szCs w:val="24"/>
        </w:rPr>
        <w:br/>
        <w:t>please contact Ms. Anita Naik at </w:t>
      </w:r>
      <w:hyperlink r:id="rId5" w:tgtFrame="_blank" w:history="1">
        <w:r w:rsidRPr="00310913">
          <w:rPr>
            <w:rFonts w:cstheme="minorHAnsi"/>
            <w:sz w:val="24"/>
            <w:szCs w:val="24"/>
          </w:rPr>
          <w:t>anita.naik@imcnet.org</w:t>
        </w:r>
      </w:hyperlink>
      <w:r w:rsidRPr="00310913">
        <w:rPr>
          <w:rFonts w:cstheme="minorHAnsi"/>
          <w:sz w:val="24"/>
          <w:szCs w:val="24"/>
        </w:rPr>
        <w:t> Or visit IMC website</w:t>
      </w:r>
      <w:r w:rsidR="00310913" w:rsidRPr="00310913">
        <w:rPr>
          <w:rFonts w:cstheme="minorHAnsi"/>
          <w:sz w:val="24"/>
          <w:szCs w:val="24"/>
        </w:rPr>
        <w:t xml:space="preserve"> </w:t>
      </w:r>
      <w:proofErr w:type="gramStart"/>
      <w:r w:rsidR="00310913" w:rsidRPr="00310913">
        <w:rPr>
          <w:rFonts w:cstheme="minorHAnsi"/>
          <w:sz w:val="24"/>
          <w:szCs w:val="24"/>
          <w:shd w:val="clear" w:color="auto" w:fill="FFFFFF"/>
        </w:rPr>
        <w:t>https://www.imcnet.org/events-12</w:t>
      </w:r>
      <w:r w:rsidR="00310913" w:rsidRPr="00310913">
        <w:rPr>
          <w:rFonts w:cstheme="minorHAnsi"/>
          <w:sz w:val="24"/>
          <w:szCs w:val="24"/>
          <w:shd w:val="clear" w:color="auto" w:fill="FFFFFF"/>
        </w:rPr>
        <w:t xml:space="preserve">72 </w:t>
      </w:r>
      <w:r w:rsidR="00310913" w:rsidRPr="00310913">
        <w:rPr>
          <w:rFonts w:cstheme="minorHAnsi"/>
          <w:color w:val="202020"/>
          <w:sz w:val="24"/>
          <w:szCs w:val="24"/>
          <w:shd w:val="clear" w:color="auto" w:fill="FFFFFF"/>
        </w:rPr>
        <w:t>.</w:t>
      </w:r>
      <w:proofErr w:type="gramEnd"/>
    </w:p>
    <w:p w14:paraId="2F46A2CE" w14:textId="77777777" w:rsidR="00310913" w:rsidRP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48F0F8" w14:textId="1742C139" w:rsidR="00D6020D" w:rsidRPr="00310913" w:rsidRDefault="00D6020D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0913">
        <w:rPr>
          <w:rFonts w:cstheme="minorHAnsi"/>
          <w:sz w:val="24"/>
          <w:szCs w:val="24"/>
        </w:rPr>
        <w:t xml:space="preserve">We do hope you will be able to seize the opportunity and participate on August </w:t>
      </w:r>
      <w:proofErr w:type="gramStart"/>
      <w:r w:rsidR="00E43371" w:rsidRPr="00310913">
        <w:rPr>
          <w:rFonts w:cstheme="minorHAnsi"/>
          <w:sz w:val="24"/>
          <w:szCs w:val="24"/>
        </w:rPr>
        <w:t>31</w:t>
      </w:r>
      <w:r w:rsidR="00310913" w:rsidRPr="00310913">
        <w:rPr>
          <w:rFonts w:cstheme="minorHAnsi"/>
          <w:sz w:val="24"/>
          <w:szCs w:val="24"/>
        </w:rPr>
        <w:t xml:space="preserve"> </w:t>
      </w:r>
      <w:r w:rsidRPr="00310913">
        <w:rPr>
          <w:rFonts w:cstheme="minorHAnsi"/>
          <w:sz w:val="24"/>
          <w:szCs w:val="24"/>
        </w:rPr>
        <w:t>,</w:t>
      </w:r>
      <w:proofErr w:type="gramEnd"/>
      <w:r w:rsidRPr="00310913">
        <w:rPr>
          <w:rFonts w:cstheme="minorHAnsi"/>
          <w:sz w:val="24"/>
          <w:szCs w:val="24"/>
        </w:rPr>
        <w:t xml:space="preserve"> 2021. It will be an enriching experience.    </w:t>
      </w:r>
    </w:p>
    <w:p w14:paraId="2E5155F4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5B2EC9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310913">
        <w:rPr>
          <w:rFonts w:cstheme="minorHAnsi"/>
          <w:b/>
          <w:bCs/>
          <w:sz w:val="24"/>
          <w:szCs w:val="24"/>
        </w:rPr>
        <w:t>Ajit</w:t>
      </w:r>
      <w:proofErr w:type="spellEnd"/>
      <w:r w:rsidRPr="0031091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310913">
        <w:rPr>
          <w:rFonts w:cstheme="minorHAnsi"/>
          <w:b/>
          <w:bCs/>
          <w:sz w:val="24"/>
          <w:szCs w:val="24"/>
        </w:rPr>
        <w:t>Mangrulkar</w:t>
      </w:r>
      <w:proofErr w:type="spellEnd"/>
    </w:p>
    <w:p w14:paraId="221E90E4" w14:textId="77777777" w:rsidR="00D6020D" w:rsidRPr="00310913" w:rsidRDefault="00D6020D" w:rsidP="00EA3F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10913">
        <w:rPr>
          <w:rFonts w:cstheme="minorHAnsi"/>
          <w:b/>
          <w:bCs/>
          <w:sz w:val="24"/>
          <w:szCs w:val="24"/>
        </w:rPr>
        <w:t>Director General</w:t>
      </w:r>
    </w:p>
    <w:p w14:paraId="7489C1DA" w14:textId="6C418652" w:rsidR="00D6020D" w:rsidRDefault="00D6020D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CAEF14" w14:textId="0C428C57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0E9050" w14:textId="79C33B6E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CBDA3B" w14:textId="147FD93C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BD976F" w14:textId="0F673F7D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FB60CD" w14:textId="74BD4966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CB5BF59" w14:textId="037A8563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5BE875" w14:textId="76F17A89" w:rsidR="00310913" w:rsidRDefault="00310913" w:rsidP="00EA3FD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310913" w:rsidSect="00EA3FD9"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DC0"/>
    <w:multiLevelType w:val="hybridMultilevel"/>
    <w:tmpl w:val="01FA33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920C6"/>
    <w:multiLevelType w:val="hybridMultilevel"/>
    <w:tmpl w:val="087A6E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0D"/>
    <w:rsid w:val="000914F7"/>
    <w:rsid w:val="00310913"/>
    <w:rsid w:val="00415910"/>
    <w:rsid w:val="00486A85"/>
    <w:rsid w:val="00584E8B"/>
    <w:rsid w:val="007E77D7"/>
    <w:rsid w:val="00D6020D"/>
    <w:rsid w:val="00E43371"/>
    <w:rsid w:val="00EA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A4AA"/>
  <w15:chartTrackingRefBased/>
  <w15:docId w15:val="{926D661C-36AB-4B5C-BC99-C319A919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02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0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ta.naik@imcn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Naik</dc:creator>
  <cp:keywords/>
  <dc:description/>
  <cp:lastModifiedBy>Vijay Naik</cp:lastModifiedBy>
  <cp:revision>4</cp:revision>
  <dcterms:created xsi:type="dcterms:W3CDTF">2021-08-13T12:13:00Z</dcterms:created>
  <dcterms:modified xsi:type="dcterms:W3CDTF">2021-08-16T15:31:00Z</dcterms:modified>
</cp:coreProperties>
</file>